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D3" w:rsidRDefault="009005D3" w:rsidP="009005D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005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Ответственность за несоблюдение </w:t>
      </w:r>
      <w:r w:rsidRPr="009005D3">
        <w:rPr>
          <w:rStyle w:val="a4"/>
          <w:rFonts w:ascii="Times New Roman" w:hAnsi="Times New Roman" w:cs="Times New Roman"/>
          <w:color w:val="FF0000"/>
          <w:sz w:val="24"/>
          <w:szCs w:val="24"/>
        </w:rPr>
        <w:t>Закона Свердловской области от 16.07.2009 № 73-ОЗ «Об установлении на территории Свердловской области мер по недопущению нахождения детей в возрасте до шестнадцати лет в ночное время  с 22 часов до 6 часов местного времени 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развитию»</w:t>
      </w:r>
      <w:proofErr w:type="gramEnd"/>
    </w:p>
    <w:p w:rsidR="009005D3" w:rsidRPr="009005D3" w:rsidRDefault="009005D3" w:rsidP="009005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220E" w:rsidRPr="002E2B59" w:rsidRDefault="002D220E" w:rsidP="009005D3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59">
        <w:rPr>
          <w:rFonts w:ascii="Times New Roman" w:hAnsi="Times New Roman" w:cs="Times New Roman"/>
          <w:b/>
          <w:sz w:val="24"/>
          <w:szCs w:val="24"/>
        </w:rPr>
        <w:t xml:space="preserve">Родители, лица, их заменяющие, или лица, осуществляющие мероприятия с участием детей, обязаны принять меры: 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B59">
        <w:rPr>
          <w:rFonts w:ascii="Times New Roman" w:hAnsi="Times New Roman" w:cs="Times New Roman"/>
          <w:sz w:val="24"/>
          <w:szCs w:val="24"/>
        </w:rPr>
        <w:t>по недопущению нахождения несовершенно</w:t>
      </w:r>
      <w:bookmarkStart w:id="0" w:name="_GoBack"/>
      <w:bookmarkEnd w:id="0"/>
      <w:r w:rsidRPr="002E2B59">
        <w:rPr>
          <w:rFonts w:ascii="Times New Roman" w:hAnsi="Times New Roman" w:cs="Times New Roman"/>
          <w:sz w:val="24"/>
          <w:szCs w:val="24"/>
        </w:rPr>
        <w:t xml:space="preserve">летних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 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B59">
        <w:rPr>
          <w:rFonts w:ascii="Times New Roman" w:hAnsi="Times New Roman" w:cs="Times New Roman"/>
          <w:sz w:val="24"/>
          <w:szCs w:val="24"/>
        </w:rPr>
        <w:t>по недопущению нахождения несовершеннолетних в ночное время в общественных местах без сопровождения родителей, лиц, их заменяющих, или лиц, осуществляющих мероприятия с участием детей</w:t>
      </w:r>
    </w:p>
    <w:p w:rsidR="002D220E" w:rsidRDefault="002D220E" w:rsidP="002D220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59">
        <w:rPr>
          <w:rFonts w:ascii="Times New Roman" w:hAnsi="Times New Roman" w:cs="Times New Roman"/>
          <w:b/>
          <w:sz w:val="24"/>
          <w:szCs w:val="24"/>
        </w:rPr>
        <w:t>Несоблюдение Закона Свердловской области от 14 июня 2005 года N 52-ОЗ «Об административных правонарушениях на территории Свердловской области» влечет наложение административного штрафа: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39.</w:t>
      </w: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общественной безопасности, выразившееся в </w:t>
      </w: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неисполнении обязанности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общественной безопасности, выразившееся в неисполнении обязанности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сорока тысяч рублей</w:t>
      </w: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39-1</w:t>
      </w: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общественной безопасности, выразившееся в неисполнении обязанности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 Законом Свердловской области от 13.04.2015 N 31-ОЗ)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общественной безопасности, выразившееся в неисполнении обязанности по недопущению нахождения детей, не достигших возраста 16 лет, в ночное время в общественных местах без сопровождения </w:t>
      </w: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(лиц, их заменяющих) или лиц, осуществляющих мероприятия с участием детей, -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сорока тысяч рублей</w:t>
      </w: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39-2</w:t>
      </w: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общественной безопасности, выразившееся в несоблюдении требований к обеспечению мер по содействию развитию детей и предупреждению причинения им вреда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(введена Законом Свердловской области от 13.04.2015 N 31-ОЗ)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0E" w:rsidRPr="002E2B59" w:rsidRDefault="002D220E" w:rsidP="002D220E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общественной безопасности, выразившееся в несоблюдении установленных нормативными правовыми актами Свердловской области требований к обеспечению родителями (лицами, их заменяющими) мер по содействию физическому, интеллектуальному, психическому, духовному и нравственному развитию детей и предупреждению причинения им вреда, если эти действия (бездействие) не содержат деяния, ответственность за совершение, которого установлена федеральным законом, -</w:t>
      </w:r>
    </w:p>
    <w:p w:rsidR="002D220E" w:rsidRPr="00722314" w:rsidRDefault="002D220E" w:rsidP="002D2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до пяти тысяч рублей</w:t>
      </w:r>
    </w:p>
    <w:sectPr w:rsidR="002D220E" w:rsidRPr="00722314" w:rsidSect="002D220E">
      <w:pgSz w:w="16838" w:h="11906" w:orient="landscape"/>
      <w:pgMar w:top="426" w:right="820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F87"/>
    <w:rsid w:val="001C00CF"/>
    <w:rsid w:val="002D220E"/>
    <w:rsid w:val="003E6B81"/>
    <w:rsid w:val="009005D3"/>
    <w:rsid w:val="00E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20E"/>
    <w:pPr>
      <w:spacing w:after="0" w:line="240" w:lineRule="auto"/>
    </w:pPr>
  </w:style>
  <w:style w:type="character" w:styleId="a4">
    <w:name w:val="Strong"/>
    <w:basedOn w:val="a0"/>
    <w:uiPriority w:val="22"/>
    <w:qFormat/>
    <w:rsid w:val="002D220E"/>
    <w:rPr>
      <w:b/>
      <w:bCs/>
    </w:rPr>
  </w:style>
  <w:style w:type="table" w:styleId="a5">
    <w:name w:val="Table Grid"/>
    <w:basedOn w:val="a1"/>
    <w:uiPriority w:val="59"/>
    <w:rsid w:val="002D2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ВР</cp:lastModifiedBy>
  <cp:revision>3</cp:revision>
  <cp:lastPrinted>2021-10-11T04:38:00Z</cp:lastPrinted>
  <dcterms:created xsi:type="dcterms:W3CDTF">2021-10-11T04:30:00Z</dcterms:created>
  <dcterms:modified xsi:type="dcterms:W3CDTF">2021-10-22T08:44:00Z</dcterms:modified>
</cp:coreProperties>
</file>